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B4AD" w14:textId="5FD1A2F6" w:rsidR="004130F1" w:rsidRDefault="00B2460C" w:rsidP="004130F1">
      <w:pPr>
        <w:pStyle w:val="Heading1"/>
        <w:rPr>
          <w:b/>
          <w:bCs/>
        </w:rPr>
      </w:pPr>
      <w:r>
        <w:rPr>
          <w:b/>
          <w:bCs/>
        </w:rPr>
        <w:t>Primary Care</w:t>
      </w:r>
      <w:r w:rsidR="005B586C">
        <w:rPr>
          <w:b/>
          <w:bCs/>
        </w:rPr>
        <w:t xml:space="preserve">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73C68721" w14:textId="77777777" w:rsidR="00B228A6" w:rsidRDefault="00B228A6" w:rsidP="00DE19B1">
      <w:pPr>
        <w:spacing w:after="0"/>
        <w:rPr>
          <w:b/>
          <w:bCs/>
          <w:sz w:val="28"/>
          <w:szCs w:val="28"/>
        </w:rPr>
      </w:pPr>
    </w:p>
    <w:p w14:paraId="501E6576" w14:textId="547DA8EE" w:rsidR="00DE19B1" w:rsidRPr="00DE19B1" w:rsidRDefault="00BD5AB6" w:rsidP="00DE19B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 13 September </w:t>
      </w:r>
      <w:r w:rsidR="004237B3">
        <w:rPr>
          <w:b/>
          <w:bCs/>
          <w:sz w:val="28"/>
          <w:szCs w:val="28"/>
        </w:rPr>
        <w:t>202</w:t>
      </w:r>
      <w:r w:rsidR="00CA621E">
        <w:rPr>
          <w:b/>
          <w:bCs/>
          <w:sz w:val="28"/>
          <w:szCs w:val="28"/>
        </w:rPr>
        <w:t>2</w:t>
      </w:r>
      <w:r w:rsidR="004237B3">
        <w:rPr>
          <w:b/>
          <w:bCs/>
          <w:sz w:val="28"/>
          <w:szCs w:val="28"/>
        </w:rPr>
        <w:t xml:space="preserve"> 19.</w:t>
      </w:r>
      <w:r w:rsidR="0004053B">
        <w:rPr>
          <w:b/>
          <w:bCs/>
          <w:sz w:val="28"/>
          <w:szCs w:val="28"/>
        </w:rPr>
        <w:t>00</w:t>
      </w:r>
      <w:r w:rsidR="004237B3">
        <w:rPr>
          <w:b/>
          <w:bCs/>
          <w:sz w:val="28"/>
          <w:szCs w:val="28"/>
        </w:rPr>
        <w:t xml:space="preserve"> – 21.</w:t>
      </w:r>
      <w:r w:rsidR="0004053B">
        <w:rPr>
          <w:b/>
          <w:bCs/>
          <w:sz w:val="28"/>
          <w:szCs w:val="28"/>
        </w:rPr>
        <w:t>00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2BA37AC7" w14:textId="1CCC5ACA" w:rsidR="4B912CE5" w:rsidRDefault="4B912CE5" w:rsidP="4B912CE5">
      <w:pPr>
        <w:spacing w:after="0"/>
      </w:pPr>
    </w:p>
    <w:p w14:paraId="0533286C" w14:textId="6C8F1E1B" w:rsidR="00BE5822" w:rsidRDefault="00BE5822" w:rsidP="004130F1">
      <w:pPr>
        <w:spacing w:after="0"/>
      </w:pPr>
    </w:p>
    <w:p w14:paraId="671EF214" w14:textId="7B3DC1E7" w:rsidR="004130F1" w:rsidRPr="004130F1" w:rsidRDefault="5A8CE91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 w:rsidRPr="5A8CE91A">
        <w:rPr>
          <w:b/>
          <w:bCs/>
          <w:color w:val="000000" w:themeColor="text1"/>
        </w:rPr>
        <w:t xml:space="preserve">1: Welcome, Apologies and introduction (10 mins) </w:t>
      </w:r>
      <w:proofErr w:type="gramStart"/>
      <w:r w:rsidRPr="5A8CE91A">
        <w:rPr>
          <w:b/>
          <w:bCs/>
          <w:color w:val="000000" w:themeColor="text1"/>
        </w:rPr>
        <w:t>-  Anne</w:t>
      </w:r>
      <w:proofErr w:type="gramEnd"/>
      <w:r w:rsidRPr="5A8CE91A">
        <w:rPr>
          <w:b/>
          <w:bCs/>
          <w:color w:val="000000" w:themeColor="text1"/>
        </w:rPr>
        <w:t xml:space="preserve"> Thomson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4237B3" w14:paraId="6A72F8F9" w14:textId="77777777" w:rsidTr="5A8CE91A">
        <w:trPr>
          <w:trHeight w:val="273"/>
        </w:trPr>
        <w:tc>
          <w:tcPr>
            <w:tcW w:w="1271" w:type="dxa"/>
          </w:tcPr>
          <w:p w14:paraId="2CC930B5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76F60891" w14:textId="2AFFD935" w:rsidR="007510AD" w:rsidRDefault="5A8CE91A" w:rsidP="00782D7B">
            <w:r>
              <w:t>To welcome, note apologies and Introduction to the content of the meeting</w:t>
            </w:r>
          </w:p>
          <w:p w14:paraId="3D5E6C71" w14:textId="459818A3" w:rsidR="00782D7B" w:rsidRPr="00782D7B" w:rsidRDefault="00782D7B" w:rsidP="00782D7B">
            <w:pPr>
              <w:rPr>
                <w:rFonts w:cstheme="minorHAnsi"/>
              </w:rPr>
            </w:pPr>
          </w:p>
        </w:tc>
      </w:tr>
      <w:tr w:rsidR="000A0C1D" w:rsidRPr="007C0870" w14:paraId="71C4A3D0" w14:textId="77777777" w:rsidTr="5A8CE91A">
        <w:trPr>
          <w:trHeight w:val="638"/>
        </w:trPr>
        <w:tc>
          <w:tcPr>
            <w:tcW w:w="1271" w:type="dxa"/>
          </w:tcPr>
          <w:p w14:paraId="57C66510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711FF345" w14:textId="1204FC10" w:rsidR="006F15D8" w:rsidRPr="00FD5136" w:rsidRDefault="00DE19B1" w:rsidP="00DE19B1">
            <w:pPr>
              <w:rPr>
                <w:rFonts w:cstheme="minorHAnsi"/>
              </w:rPr>
            </w:pPr>
            <w:r>
              <w:rPr>
                <w:rFonts w:cstheme="minorHAnsi"/>
              </w:rPr>
              <w:t>To r</w:t>
            </w:r>
            <w:r w:rsidR="00070D06">
              <w:rPr>
                <w:rFonts w:cstheme="minorHAnsi"/>
              </w:rPr>
              <w:t xml:space="preserve">aise any matters arising </w:t>
            </w:r>
          </w:p>
        </w:tc>
      </w:tr>
      <w:tr w:rsidR="000A0C1D" w:rsidRPr="000C7A2D" w14:paraId="3BE1B3B7" w14:textId="77777777" w:rsidTr="5A8CE91A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17D2E167" w14:textId="77777777" w:rsidR="009975DF" w:rsidRDefault="009975DF" w:rsidP="009975DF">
            <w:pPr>
              <w:rPr>
                <w:b/>
                <w:bCs/>
              </w:rPr>
            </w:pPr>
            <w:r>
              <w:rPr>
                <w:b/>
                <w:bCs/>
              </w:rPr>
              <w:t>Apologies:</w:t>
            </w:r>
          </w:p>
          <w:p w14:paraId="07DBCDFE" w14:textId="3965A7C9" w:rsidR="009975DF" w:rsidRDefault="009975DF" w:rsidP="009975DF">
            <w:r>
              <w:t>Rosemary Furner</w:t>
            </w:r>
          </w:p>
          <w:p w14:paraId="0D314913" w14:textId="37C1B0F4" w:rsidR="009975DF" w:rsidRDefault="009975DF" w:rsidP="009975DF">
            <w:r w:rsidRPr="00695F8F">
              <w:t xml:space="preserve">Kamaljit Takhar </w:t>
            </w:r>
          </w:p>
          <w:p w14:paraId="66CF3DFE" w14:textId="77777777" w:rsidR="00662259" w:rsidRPr="00357553" w:rsidRDefault="00662259" w:rsidP="00662259">
            <w:r w:rsidRPr="00357553">
              <w:t xml:space="preserve">Aiysha Raoof </w:t>
            </w:r>
          </w:p>
          <w:p w14:paraId="3BDE874C" w14:textId="0F26C36B" w:rsidR="00662259" w:rsidRDefault="00662259" w:rsidP="00662259">
            <w:r w:rsidRPr="00357553">
              <w:t xml:space="preserve">Emily Bond </w:t>
            </w:r>
          </w:p>
          <w:p w14:paraId="3C3CA7F3" w14:textId="77777777" w:rsidR="00662259" w:rsidRPr="00357553" w:rsidRDefault="00662259" w:rsidP="00662259">
            <w:r w:rsidRPr="00357553">
              <w:t xml:space="preserve">Shasta Parveen Chimhau </w:t>
            </w:r>
          </w:p>
          <w:p w14:paraId="2D8315C6" w14:textId="77777777" w:rsidR="009975DF" w:rsidRDefault="009975DF" w:rsidP="009975DF">
            <w:pPr>
              <w:rPr>
                <w:b/>
                <w:bCs/>
              </w:rPr>
            </w:pPr>
          </w:p>
          <w:p w14:paraId="18E70787" w14:textId="77777777" w:rsidR="009975DF" w:rsidRDefault="009975DF" w:rsidP="009975DF">
            <w:pPr>
              <w:rPr>
                <w:b/>
                <w:bCs/>
              </w:rPr>
            </w:pPr>
            <w:r>
              <w:rPr>
                <w:b/>
                <w:bCs/>
              </w:rPr>
              <w:t>Attendees:</w:t>
            </w:r>
          </w:p>
          <w:p w14:paraId="60EAD909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>Jennifer Weston</w:t>
            </w:r>
          </w:p>
          <w:p w14:paraId="2C950E08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>Jodie White</w:t>
            </w:r>
          </w:p>
          <w:p w14:paraId="6D4801A0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>Jane Hall</w:t>
            </w:r>
          </w:p>
          <w:p w14:paraId="3039F225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 xml:space="preserve">Anne Thomson </w:t>
            </w:r>
          </w:p>
          <w:p w14:paraId="3A0B40E5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 xml:space="preserve">Clair Huckerby </w:t>
            </w:r>
          </w:p>
          <w:p w14:paraId="1C268966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 xml:space="preserve">Hadeel Mohamed </w:t>
            </w:r>
          </w:p>
          <w:p w14:paraId="0D71E114" w14:textId="77777777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 xml:space="preserve">Jalak Shukla </w:t>
            </w:r>
          </w:p>
          <w:p w14:paraId="64D479A1" w14:textId="1CA0606A" w:rsidR="009975DF" w:rsidRPr="002C4CD6" w:rsidRDefault="009975DF" w:rsidP="009975DF">
            <w:pPr>
              <w:rPr>
                <w:bCs/>
              </w:rPr>
            </w:pPr>
            <w:r w:rsidRPr="002C4CD6">
              <w:rPr>
                <w:bCs/>
              </w:rPr>
              <w:t>Lucy Ann Higgins</w:t>
            </w:r>
          </w:p>
          <w:p w14:paraId="33BA7381" w14:textId="4C6DFDC8" w:rsidR="00750CD5" w:rsidRPr="002C4CD6" w:rsidRDefault="00750CD5" w:rsidP="00750CD5">
            <w:pPr>
              <w:rPr>
                <w:bCs/>
              </w:rPr>
            </w:pPr>
            <w:r w:rsidRPr="002C4CD6">
              <w:rPr>
                <w:bCs/>
              </w:rPr>
              <w:t xml:space="preserve">Helen Kilminster </w:t>
            </w:r>
          </w:p>
          <w:p w14:paraId="4C4CBC56" w14:textId="29EFA789" w:rsidR="00750CD5" w:rsidRPr="002C4CD6" w:rsidRDefault="00750CD5" w:rsidP="00750CD5">
            <w:pPr>
              <w:rPr>
                <w:bCs/>
              </w:rPr>
            </w:pPr>
            <w:r w:rsidRPr="002C4CD6">
              <w:rPr>
                <w:bCs/>
              </w:rPr>
              <w:t xml:space="preserve">Graham Stretch </w:t>
            </w:r>
          </w:p>
          <w:p w14:paraId="7C680785" w14:textId="401BFE35" w:rsidR="009975DF" w:rsidRPr="002C4CD6" w:rsidRDefault="00750CD5" w:rsidP="009975DF">
            <w:pPr>
              <w:rPr>
                <w:bCs/>
              </w:rPr>
            </w:pPr>
            <w:r w:rsidRPr="002C4CD6">
              <w:rPr>
                <w:bCs/>
              </w:rPr>
              <w:t xml:space="preserve">Kemi Gibson </w:t>
            </w:r>
          </w:p>
          <w:p w14:paraId="4EA6B224" w14:textId="77777777" w:rsidR="00750CD5" w:rsidRPr="002C4CD6" w:rsidRDefault="00750CD5" w:rsidP="00750CD5">
            <w:pPr>
              <w:rPr>
                <w:bCs/>
              </w:rPr>
            </w:pPr>
            <w:r w:rsidRPr="002C4CD6">
              <w:rPr>
                <w:bCs/>
              </w:rPr>
              <w:t xml:space="preserve">Raj </w:t>
            </w:r>
            <w:proofErr w:type="spellStart"/>
            <w:r w:rsidRPr="002C4CD6">
              <w:rPr>
                <w:bCs/>
              </w:rPr>
              <w:t>Bajwa</w:t>
            </w:r>
            <w:proofErr w:type="spellEnd"/>
          </w:p>
          <w:p w14:paraId="0E2778DB" w14:textId="77777777" w:rsidR="009975DF" w:rsidRDefault="009975DF" w:rsidP="009975DF">
            <w:pPr>
              <w:rPr>
                <w:b/>
                <w:bCs/>
              </w:rPr>
            </w:pPr>
          </w:p>
          <w:p w14:paraId="1B5424D4" w14:textId="7E03DDBB" w:rsidR="009975DF" w:rsidRDefault="009975DF" w:rsidP="009975DF">
            <w:pPr>
              <w:rPr>
                <w:b/>
                <w:bCs/>
                <w:u w:val="single"/>
              </w:rPr>
            </w:pPr>
            <w:r w:rsidRPr="001B7371">
              <w:rPr>
                <w:b/>
                <w:bCs/>
                <w:u w:val="single"/>
              </w:rPr>
              <w:t>Observers</w:t>
            </w:r>
          </w:p>
          <w:p w14:paraId="755E4192" w14:textId="499F5FCE" w:rsidR="00662259" w:rsidRDefault="00662259" w:rsidP="009975DF">
            <w:r w:rsidRPr="00662259">
              <w:t>Claire Anderson</w:t>
            </w:r>
          </w:p>
          <w:p w14:paraId="6240FFFD" w14:textId="77777777" w:rsidR="000A0C1D" w:rsidRDefault="00662259" w:rsidP="002C4CD6">
            <w:proofErr w:type="spellStart"/>
            <w:r>
              <w:t>Jag</w:t>
            </w:r>
            <w:r w:rsidR="00750CD5">
              <w:t>jot</w:t>
            </w:r>
            <w:proofErr w:type="spellEnd"/>
            <w:r w:rsidR="00750CD5">
              <w:t xml:space="preserve"> Chahal</w:t>
            </w:r>
          </w:p>
          <w:p w14:paraId="20E63DE8" w14:textId="7FFD1FAB" w:rsidR="00A82399" w:rsidRPr="000C7A2D" w:rsidRDefault="00A82399" w:rsidP="002C4CD6">
            <w:r>
              <w:t>Sadia Mahmood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2F40DAE3" w14:textId="77777777" w:rsidR="00CA621E" w:rsidRDefault="00CA621E" w:rsidP="004130F1">
      <w:pPr>
        <w:spacing w:after="0"/>
      </w:pPr>
    </w:p>
    <w:p w14:paraId="6F100AB2" w14:textId="64061381" w:rsidR="0072482C" w:rsidRDefault="5A8CE91A" w:rsidP="5A8CE91A">
      <w:pPr>
        <w:keepNext/>
        <w:keepLines/>
        <w:pBdr>
          <w:bottom w:val="single" w:sz="4" w:space="1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5A8CE91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2:   Stock take of where we are and where we want to go (45 mins) – Anne Thomson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510AD" w14:paraId="104B6B1A" w14:textId="77777777" w:rsidTr="5A8CE91A">
        <w:trPr>
          <w:trHeight w:val="451"/>
        </w:trPr>
        <w:tc>
          <w:tcPr>
            <w:tcW w:w="1271" w:type="dxa"/>
          </w:tcPr>
          <w:p w14:paraId="527ED2A2" w14:textId="1A263DC9" w:rsidR="007510AD" w:rsidRPr="00C90D6E" w:rsidRDefault="007510AD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0BCFCD26" w14:textId="7139E375" w:rsidR="007510AD" w:rsidRDefault="5A8CE91A" w:rsidP="00782D7B">
            <w:r>
              <w:t xml:space="preserve">The PCPEAG has been in existence for over a year so it is a good point to take stock </w:t>
            </w:r>
            <w:proofErr w:type="gramStart"/>
            <w:r>
              <w:t>and also</w:t>
            </w:r>
            <w:proofErr w:type="gramEnd"/>
            <w:r>
              <w:t xml:space="preserve"> to discuss where the group can continue to influence policy etc. PCPEAG members were asked to complete an MS form around priorities by 5 Sept 2022 and the outcomes will be discussed at the meeting</w:t>
            </w:r>
          </w:p>
          <w:p w14:paraId="6663734E" w14:textId="7B6C7BA1" w:rsidR="00782D7B" w:rsidRDefault="00782D7B" w:rsidP="00782D7B"/>
        </w:tc>
      </w:tr>
      <w:tr w:rsidR="0072482C" w14:paraId="3258CCBD" w14:textId="77777777" w:rsidTr="5A8CE91A">
        <w:trPr>
          <w:trHeight w:val="608"/>
        </w:trPr>
        <w:tc>
          <w:tcPr>
            <w:tcW w:w="1271" w:type="dxa"/>
          </w:tcPr>
          <w:p w14:paraId="55774161" w14:textId="77777777" w:rsidR="0072482C" w:rsidRPr="00C90D6E" w:rsidRDefault="0072482C" w:rsidP="00B37E84">
            <w:pPr>
              <w:rPr>
                <w:b/>
                <w:bCs/>
              </w:rPr>
            </w:pPr>
            <w:r w:rsidRPr="00C90D6E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C6BE5B9" w14:textId="7BB6A984" w:rsidR="00AB2248" w:rsidRDefault="00782D7B" w:rsidP="00782D7B">
            <w:r>
              <w:t xml:space="preserve">To </w:t>
            </w:r>
            <w:r w:rsidR="00BD5AB6">
              <w:t>take stock of PCPEAG and look at future work</w:t>
            </w:r>
          </w:p>
        </w:tc>
      </w:tr>
      <w:tr w:rsidR="0072482C" w14:paraId="4F8AC75B" w14:textId="77777777" w:rsidTr="5A8CE91A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3D65B2D6" w14:textId="77777777" w:rsidR="0072482C" w:rsidRDefault="00A82399" w:rsidP="00A82399">
            <w:pPr>
              <w:pStyle w:val="ListParagraph"/>
              <w:numPr>
                <w:ilvl w:val="0"/>
                <w:numId w:val="24"/>
              </w:numPr>
            </w:pPr>
            <w:r>
              <w:t>AT shared summary document from last year with EAG members</w:t>
            </w:r>
          </w:p>
          <w:p w14:paraId="1A13DBFA" w14:textId="77777777" w:rsidR="00A82399" w:rsidRDefault="00A82399" w:rsidP="00A82399">
            <w:pPr>
              <w:pStyle w:val="ListParagraph"/>
              <w:numPr>
                <w:ilvl w:val="0"/>
                <w:numId w:val="24"/>
              </w:numPr>
            </w:pPr>
            <w:r>
              <w:t>AT shared summary of survey results completed by EAG members</w:t>
            </w:r>
          </w:p>
          <w:p w14:paraId="08CE91F8" w14:textId="479D070E" w:rsidR="00A82399" w:rsidRDefault="00A82399" w:rsidP="00A82399">
            <w:pPr>
              <w:pStyle w:val="ListParagraph"/>
              <w:numPr>
                <w:ilvl w:val="0"/>
                <w:numId w:val="24"/>
              </w:numPr>
            </w:pPr>
            <w:r>
              <w:lastRenderedPageBreak/>
              <w:t>Workforce development and support was the main priority identified by EAG members</w:t>
            </w:r>
          </w:p>
          <w:p w14:paraId="6E24742F" w14:textId="30F2C978" w:rsidR="00A82399" w:rsidRDefault="00A82399" w:rsidP="00A82399">
            <w:pPr>
              <w:pStyle w:val="ListParagraph"/>
              <w:numPr>
                <w:ilvl w:val="0"/>
                <w:numId w:val="24"/>
              </w:numPr>
            </w:pPr>
            <w:r>
              <w:t>Operational and system development quite often focused on England</w:t>
            </w:r>
          </w:p>
          <w:p w14:paraId="6D27DFD3" w14:textId="44FF8D8F" w:rsidR="00A82399" w:rsidRDefault="00A82399" w:rsidP="00A82399">
            <w:pPr>
              <w:pStyle w:val="ListParagraph"/>
              <w:numPr>
                <w:ilvl w:val="0"/>
                <w:numId w:val="24"/>
              </w:numPr>
            </w:pPr>
            <w:r>
              <w:t>Value of group is that it is GB wide</w:t>
            </w:r>
          </w:p>
          <w:p w14:paraId="1AE66F08" w14:textId="77777777" w:rsidR="00B228A6" w:rsidRDefault="00B228A6" w:rsidP="00B228A6">
            <w:pPr>
              <w:pStyle w:val="ListParagraph"/>
            </w:pPr>
          </w:p>
          <w:p w14:paraId="693C088E" w14:textId="322B5F9B" w:rsidR="00867569" w:rsidRPr="00867569" w:rsidRDefault="00867569" w:rsidP="00867569">
            <w:pPr>
              <w:rPr>
                <w:b/>
                <w:bCs/>
                <w:i/>
                <w:iCs/>
              </w:rPr>
            </w:pPr>
            <w:r w:rsidRPr="00867569">
              <w:rPr>
                <w:b/>
                <w:bCs/>
                <w:i/>
                <w:iCs/>
              </w:rPr>
              <w:t>P</w:t>
            </w:r>
            <w:r w:rsidR="00B228A6">
              <w:rPr>
                <w:b/>
                <w:bCs/>
                <w:i/>
                <w:iCs/>
              </w:rPr>
              <w:t>rotected Learning Time</w:t>
            </w:r>
          </w:p>
          <w:p w14:paraId="198568FF" w14:textId="2C7B4700" w:rsidR="00A8239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HW gave update on PLT and development of policy</w:t>
            </w:r>
          </w:p>
          <w:p w14:paraId="105F82AD" w14:textId="7F4FD1DD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HK example of GP practices closing and rerouting care to OOH provider</w:t>
            </w:r>
            <w:r w:rsidR="00B228A6">
              <w:t>,</w:t>
            </w:r>
            <w:r>
              <w:t xml:space="preserve"> and this includes pharmacists and P</w:t>
            </w:r>
            <w:r w:rsidR="00B228A6">
              <w:t>harmacy Technicians</w:t>
            </w:r>
            <w:r>
              <w:t>. Now responsibility of ICS so being discussed</w:t>
            </w:r>
          </w:p>
          <w:p w14:paraId="42F6DDEB" w14:textId="56B4FCED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Themes potentially directed by commissioners but need to focus on individual’s development</w:t>
            </w:r>
          </w:p>
          <w:p w14:paraId="0CD76361" w14:textId="77777777" w:rsidR="00B228A6" w:rsidRDefault="00B228A6" w:rsidP="00A82399">
            <w:pPr>
              <w:pStyle w:val="ListParagraph"/>
              <w:numPr>
                <w:ilvl w:val="0"/>
                <w:numId w:val="24"/>
              </w:numPr>
            </w:pPr>
            <w:r>
              <w:t xml:space="preserve">Another example of </w:t>
            </w:r>
            <w:r w:rsidR="00867569">
              <w:t xml:space="preserve">10 sessions of PLT per year, 4 directed but 6 for individual’s use. </w:t>
            </w:r>
          </w:p>
          <w:p w14:paraId="785805F5" w14:textId="331D79D3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 xml:space="preserve">Continuation of PLT a live issue </w:t>
            </w:r>
            <w:proofErr w:type="gramStart"/>
            <w:r>
              <w:t>at the moment</w:t>
            </w:r>
            <w:proofErr w:type="gramEnd"/>
            <w:r>
              <w:t xml:space="preserve"> and need continuing investment. Primary care teams </w:t>
            </w:r>
            <w:proofErr w:type="gramStart"/>
            <w:r>
              <w:t>meet together</w:t>
            </w:r>
            <w:proofErr w:type="gramEnd"/>
            <w:r>
              <w:t xml:space="preserve"> as MDT and national organisations should come together to lobby ICS to continue to fund this</w:t>
            </w:r>
          </w:p>
          <w:p w14:paraId="2D323F88" w14:textId="08BA2BA8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Role of training hubs within ICS and opportunity to influence these</w:t>
            </w:r>
            <w:r w:rsidR="00B228A6">
              <w:t xml:space="preserve">, </w:t>
            </w:r>
            <w:r>
              <w:t xml:space="preserve">ensure pharmacists </w:t>
            </w:r>
            <w:r w:rsidR="00B228A6">
              <w:t xml:space="preserve">are </w:t>
            </w:r>
            <w:r>
              <w:t>around the table</w:t>
            </w:r>
          </w:p>
          <w:p w14:paraId="07E36C83" w14:textId="21757461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Pharmacy ambassador roles</w:t>
            </w:r>
            <w:r w:rsidR="00B228A6">
              <w:t xml:space="preserve"> also important</w:t>
            </w:r>
          </w:p>
          <w:p w14:paraId="376905D4" w14:textId="409B8C3B" w:rsidR="00867569" w:rsidRDefault="00867569" w:rsidP="00A82399">
            <w:pPr>
              <w:pStyle w:val="ListParagraph"/>
              <w:numPr>
                <w:ilvl w:val="0"/>
                <w:numId w:val="24"/>
              </w:numPr>
            </w:pPr>
            <w:r>
              <w:t>Parity across professions is important</w:t>
            </w:r>
          </w:p>
          <w:p w14:paraId="2A5F9451" w14:textId="05405A9F" w:rsidR="00867569" w:rsidRDefault="0081651D" w:rsidP="00A82399">
            <w:pPr>
              <w:pStyle w:val="ListParagraph"/>
              <w:numPr>
                <w:ilvl w:val="0"/>
                <w:numId w:val="24"/>
              </w:numPr>
            </w:pPr>
            <w:r>
              <w:t>RPS connect is delayed but aiming to be launched early 2023</w:t>
            </w:r>
          </w:p>
          <w:p w14:paraId="3E31B6C6" w14:textId="77777777" w:rsidR="00A82399" w:rsidRDefault="00A82399" w:rsidP="00A82399"/>
          <w:p w14:paraId="64D67094" w14:textId="77777777" w:rsidR="00A82399" w:rsidRPr="00867569" w:rsidRDefault="00A82399" w:rsidP="00A82399">
            <w:pPr>
              <w:rPr>
                <w:b/>
                <w:bCs/>
                <w:i/>
                <w:iCs/>
              </w:rPr>
            </w:pPr>
            <w:r w:rsidRPr="00867569">
              <w:rPr>
                <w:b/>
                <w:bCs/>
                <w:i/>
                <w:iCs/>
              </w:rPr>
              <w:t>Actions:</w:t>
            </w:r>
          </w:p>
          <w:p w14:paraId="15E0D9FF" w14:textId="264128A1" w:rsidR="00A82399" w:rsidRDefault="00A82399" w:rsidP="00A82399">
            <w:pPr>
              <w:pStyle w:val="ListParagraph"/>
              <w:numPr>
                <w:ilvl w:val="0"/>
                <w:numId w:val="25"/>
              </w:numPr>
            </w:pPr>
            <w:r>
              <w:t>EAG members to send any amends to summary document from 2021/22 to Anne Thomson by</w:t>
            </w:r>
            <w:r w:rsidR="00B228A6">
              <w:t xml:space="preserve"> </w:t>
            </w:r>
            <w:r w:rsidR="00B228A6" w:rsidRPr="00B228A6">
              <w:rPr>
                <w:b/>
                <w:bCs/>
              </w:rPr>
              <w:t>27 September</w:t>
            </w:r>
          </w:p>
          <w:p w14:paraId="18B3B63C" w14:textId="5121E163" w:rsidR="0081651D" w:rsidRDefault="0081651D" w:rsidP="00A82399">
            <w:pPr>
              <w:pStyle w:val="ListParagraph"/>
              <w:numPr>
                <w:ilvl w:val="0"/>
                <w:numId w:val="25"/>
              </w:numPr>
            </w:pPr>
            <w:r>
              <w:t xml:space="preserve">EAG members to add to priority list, sending amends to Anne Thomson by </w:t>
            </w:r>
            <w:r w:rsidR="00B228A6" w:rsidRPr="00B228A6">
              <w:rPr>
                <w:b/>
                <w:bCs/>
              </w:rPr>
              <w:t>27 September</w:t>
            </w:r>
          </w:p>
          <w:p w14:paraId="4CE9FD08" w14:textId="0E2B9EAC" w:rsidR="00A82399" w:rsidRDefault="00A82399" w:rsidP="00A82399">
            <w:pPr>
              <w:pStyle w:val="ListParagraph"/>
              <w:numPr>
                <w:ilvl w:val="0"/>
                <w:numId w:val="25"/>
              </w:numPr>
            </w:pPr>
            <w:r>
              <w:t>R</w:t>
            </w:r>
            <w:r w:rsidR="00B228A6">
              <w:t>F</w:t>
            </w:r>
            <w:r>
              <w:t xml:space="preserve"> offered to share cross sectoral pathways and potential to share </w:t>
            </w:r>
            <w:r w:rsidR="00B228A6">
              <w:t xml:space="preserve">this </w:t>
            </w:r>
            <w:r>
              <w:t>at a future meeting</w:t>
            </w:r>
          </w:p>
          <w:p w14:paraId="74F0DE4E" w14:textId="77777777" w:rsidR="00A82399" w:rsidRDefault="00867569" w:rsidP="00A82399">
            <w:pPr>
              <w:pStyle w:val="ListParagraph"/>
              <w:numPr>
                <w:ilvl w:val="0"/>
                <w:numId w:val="25"/>
              </w:numPr>
            </w:pPr>
            <w:r>
              <w:t>HM, HK, CH, JS to send examples to HW</w:t>
            </w:r>
          </w:p>
          <w:p w14:paraId="29A8BE7E" w14:textId="77777777" w:rsidR="0081651D" w:rsidRDefault="0081651D" w:rsidP="00A82399">
            <w:pPr>
              <w:pStyle w:val="ListParagraph"/>
              <w:numPr>
                <w:ilvl w:val="0"/>
                <w:numId w:val="25"/>
              </w:numPr>
            </w:pPr>
            <w:r>
              <w:t>HW to find out about mentorship and ability to extend this out to other professions to be mentors</w:t>
            </w:r>
          </w:p>
          <w:p w14:paraId="5F1F519C" w14:textId="0974ABCF" w:rsidR="0081651D" w:rsidRPr="00CA621E" w:rsidRDefault="0081651D" w:rsidP="00A82399">
            <w:pPr>
              <w:pStyle w:val="ListParagraph"/>
              <w:numPr>
                <w:ilvl w:val="0"/>
                <w:numId w:val="25"/>
              </w:numPr>
            </w:pPr>
            <w:r>
              <w:t>Have more of a discussion around career development at next meeting and how to bring it to life</w:t>
            </w:r>
          </w:p>
        </w:tc>
      </w:tr>
    </w:tbl>
    <w:p w14:paraId="721B9708" w14:textId="77777777" w:rsidR="0072482C" w:rsidRDefault="0072482C" w:rsidP="004130F1">
      <w:pPr>
        <w:spacing w:after="0"/>
      </w:pPr>
    </w:p>
    <w:p w14:paraId="19DB8733" w14:textId="51E150C9" w:rsidR="007913BF" w:rsidRDefault="5A8CE91A" w:rsidP="007913BF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 w:rsidRPr="5A8CE91A">
        <w:rPr>
          <w:b/>
          <w:bCs/>
          <w:color w:val="000000" w:themeColor="text1"/>
        </w:rPr>
        <w:t xml:space="preserve">3: Review of meeting arrangements (10 mins) </w:t>
      </w:r>
      <w:r w:rsidR="0081651D">
        <w:rPr>
          <w:b/>
          <w:bCs/>
          <w:color w:val="000000" w:themeColor="text1"/>
        </w:rPr>
        <w:t>–</w:t>
      </w:r>
      <w:r w:rsidRPr="5A8CE91A">
        <w:rPr>
          <w:b/>
          <w:bCs/>
          <w:color w:val="000000" w:themeColor="text1"/>
        </w:rPr>
        <w:t xml:space="preserve"> Anne Thomson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913BF" w14:paraId="4F92E3D0" w14:textId="77777777" w:rsidTr="5A8CE91A">
        <w:trPr>
          <w:trHeight w:val="273"/>
        </w:trPr>
        <w:tc>
          <w:tcPr>
            <w:tcW w:w="1271" w:type="dxa"/>
          </w:tcPr>
          <w:p w14:paraId="15DE810D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0FC96E79" w14:textId="207C5EFD" w:rsidR="00CA621E" w:rsidRDefault="5A8CE91A" w:rsidP="5A8CE91A">
            <w:r w:rsidRPr="5A8CE91A">
              <w:t>A review of current meeting arrangements</w:t>
            </w:r>
          </w:p>
          <w:p w14:paraId="14099B2E" w14:textId="5B24F805" w:rsidR="007510AD" w:rsidRPr="004237B3" w:rsidRDefault="007510AD" w:rsidP="00A773D9">
            <w:pPr>
              <w:rPr>
                <w:rFonts w:cstheme="minorHAnsi"/>
              </w:rPr>
            </w:pPr>
          </w:p>
        </w:tc>
      </w:tr>
      <w:tr w:rsidR="007913BF" w14:paraId="60CF2669" w14:textId="77777777" w:rsidTr="5A8CE91A">
        <w:trPr>
          <w:trHeight w:val="638"/>
        </w:trPr>
        <w:tc>
          <w:tcPr>
            <w:tcW w:w="1271" w:type="dxa"/>
          </w:tcPr>
          <w:p w14:paraId="513A93EE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4F49E47B" w14:textId="4861ACC8" w:rsidR="00035C75" w:rsidRPr="007B312E" w:rsidRDefault="00782D7B" w:rsidP="00782D7B">
            <w:r>
              <w:t xml:space="preserve">To </w:t>
            </w:r>
            <w:r w:rsidR="00BD5AB6">
              <w:t>explore if the meeting arrangements are still suitable for everyone</w:t>
            </w:r>
          </w:p>
        </w:tc>
      </w:tr>
      <w:tr w:rsidR="007913BF" w14:paraId="064CD4FD" w14:textId="77777777" w:rsidTr="5A8CE91A">
        <w:trPr>
          <w:trHeight w:val="568"/>
        </w:trPr>
        <w:tc>
          <w:tcPr>
            <w:tcW w:w="1271" w:type="dxa"/>
          </w:tcPr>
          <w:p w14:paraId="06018149" w14:textId="77777777" w:rsidR="007913BF" w:rsidRPr="004237B3" w:rsidRDefault="007913BF" w:rsidP="00A773D9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0000E1DD" w14:textId="3465B36C" w:rsidR="0081651D" w:rsidRDefault="0081651D" w:rsidP="00502ACA">
            <w:pPr>
              <w:pStyle w:val="ListParagraph"/>
              <w:numPr>
                <w:ilvl w:val="0"/>
                <w:numId w:val="26"/>
              </w:numPr>
            </w:pPr>
            <w:r>
              <w:t>Check in that meeting time and day work</w:t>
            </w:r>
            <w:r w:rsidR="005F4B89">
              <w:t xml:space="preserve"> for everyone</w:t>
            </w:r>
          </w:p>
          <w:p w14:paraId="634BDA53" w14:textId="77777777" w:rsidR="0081651D" w:rsidRDefault="0081651D" w:rsidP="0081651D"/>
          <w:p w14:paraId="58794A9C" w14:textId="15BF1A2A" w:rsidR="0081651D" w:rsidRPr="005F4B89" w:rsidRDefault="0081651D" w:rsidP="0081651D">
            <w:pPr>
              <w:rPr>
                <w:b/>
                <w:bCs/>
                <w:i/>
                <w:iCs/>
              </w:rPr>
            </w:pPr>
            <w:r w:rsidRPr="005F4B89">
              <w:rPr>
                <w:b/>
                <w:bCs/>
                <w:i/>
                <w:iCs/>
              </w:rPr>
              <w:t>Action</w:t>
            </w:r>
            <w:r w:rsidR="00B228A6">
              <w:rPr>
                <w:b/>
                <w:bCs/>
                <w:i/>
                <w:iCs/>
              </w:rPr>
              <w:t>s</w:t>
            </w:r>
            <w:r w:rsidRPr="005F4B89">
              <w:rPr>
                <w:b/>
                <w:bCs/>
                <w:i/>
                <w:iCs/>
              </w:rPr>
              <w:t xml:space="preserve">: </w:t>
            </w:r>
          </w:p>
          <w:p w14:paraId="58E642D2" w14:textId="77777777" w:rsidR="0081651D" w:rsidRDefault="0081651D" w:rsidP="0081651D">
            <w:pPr>
              <w:pStyle w:val="ListParagraph"/>
              <w:numPr>
                <w:ilvl w:val="0"/>
                <w:numId w:val="26"/>
              </w:numPr>
            </w:pPr>
            <w:r>
              <w:t>HW to set up short survey to find best time and dates for</w:t>
            </w:r>
            <w:r w:rsidR="005F4B89">
              <w:t xml:space="preserve"> group meeting</w:t>
            </w:r>
          </w:p>
          <w:p w14:paraId="02C979A8" w14:textId="186018BC" w:rsidR="005F4B89" w:rsidRPr="000C7A2D" w:rsidRDefault="005F4B89" w:rsidP="0081651D">
            <w:pPr>
              <w:pStyle w:val="ListParagraph"/>
              <w:numPr>
                <w:ilvl w:val="0"/>
                <w:numId w:val="26"/>
              </w:numPr>
            </w:pPr>
            <w:r>
              <w:t>Potentially meet face to face at RPS conference</w:t>
            </w:r>
          </w:p>
        </w:tc>
      </w:tr>
    </w:tbl>
    <w:p w14:paraId="4C938ECE" w14:textId="7B7E8387" w:rsidR="007913BF" w:rsidRDefault="007913BF" w:rsidP="007913BF">
      <w:pPr>
        <w:spacing w:after="0"/>
      </w:pPr>
    </w:p>
    <w:p w14:paraId="596AD219" w14:textId="77777777" w:rsidR="00035C75" w:rsidRDefault="00035C75" w:rsidP="007913BF">
      <w:pPr>
        <w:spacing w:after="0"/>
      </w:pPr>
    </w:p>
    <w:p w14:paraId="66122245" w14:textId="2C3B81DB" w:rsidR="4B912CE5" w:rsidRDefault="4B912CE5" w:rsidP="4B912CE5">
      <w:pPr>
        <w:spacing w:after="0"/>
      </w:pPr>
    </w:p>
    <w:p w14:paraId="5CF6FF44" w14:textId="3152E7B5" w:rsidR="00035C75" w:rsidRDefault="57DF0A69" w:rsidP="00121176">
      <w:pPr>
        <w:pStyle w:val="Heading2"/>
        <w:pBdr>
          <w:bottom w:val="single" w:sz="4" w:space="0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 w:rsidRPr="57DF0A69">
        <w:rPr>
          <w:b/>
          <w:bCs/>
          <w:color w:val="000000" w:themeColor="text1"/>
        </w:rPr>
        <w:lastRenderedPageBreak/>
        <w:t>4: UK Commission Pharmacy Professional Leadership (10 mins) - Neal Patel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35C75" w14:paraId="62ED121E" w14:textId="77777777" w:rsidTr="6A4E4F6E">
        <w:trPr>
          <w:trHeight w:val="273"/>
        </w:trPr>
        <w:tc>
          <w:tcPr>
            <w:tcW w:w="1271" w:type="dxa"/>
          </w:tcPr>
          <w:p w14:paraId="0AABAB99" w14:textId="77777777" w:rsidR="00035C75" w:rsidRPr="004237B3" w:rsidRDefault="00035C75" w:rsidP="007602B8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744DACDA" w14:textId="4C4A672B" w:rsidR="00782D7B" w:rsidRPr="004237B3" w:rsidRDefault="6A4E4F6E" w:rsidP="6A4E4F6E">
            <w:r w:rsidRPr="6A4E4F6E">
              <w:t>To provide an update on the RPS submission to the review</w:t>
            </w:r>
          </w:p>
        </w:tc>
      </w:tr>
      <w:tr w:rsidR="00035C75" w14:paraId="7E5AF45F" w14:textId="77777777" w:rsidTr="6A4E4F6E">
        <w:trPr>
          <w:trHeight w:val="638"/>
        </w:trPr>
        <w:tc>
          <w:tcPr>
            <w:tcW w:w="1271" w:type="dxa"/>
          </w:tcPr>
          <w:p w14:paraId="3BDCEA88" w14:textId="77777777" w:rsidR="00035C75" w:rsidRPr="004237B3" w:rsidRDefault="00035C75" w:rsidP="007602B8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2768E662" w14:textId="5AA94920" w:rsidR="00035C75" w:rsidRPr="007B312E" w:rsidRDefault="6A4E4F6E" w:rsidP="6A4E4F6E">
            <w:pPr>
              <w:pStyle w:val="ListParagraph"/>
              <w:ind w:left="0"/>
            </w:pPr>
            <w:r>
              <w:t>Group members to feed in any comments</w:t>
            </w:r>
          </w:p>
        </w:tc>
      </w:tr>
      <w:tr w:rsidR="00121176" w14:paraId="6C441B0B" w14:textId="77777777" w:rsidTr="6A4E4F6E">
        <w:trPr>
          <w:trHeight w:val="568"/>
        </w:trPr>
        <w:tc>
          <w:tcPr>
            <w:tcW w:w="1271" w:type="dxa"/>
          </w:tcPr>
          <w:p w14:paraId="025DD840" w14:textId="77777777" w:rsidR="00121176" w:rsidRPr="004237B3" w:rsidRDefault="00121176" w:rsidP="00121176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3FA95088" w14:textId="77777777" w:rsidR="00B228A6" w:rsidRDefault="00B228A6" w:rsidP="00B228A6">
            <w:r>
              <w:t>Commission update</w:t>
            </w:r>
          </w:p>
          <w:p w14:paraId="4D1C71BF" w14:textId="04BF72F2" w:rsidR="00750CD5" w:rsidRDefault="00750CD5" w:rsidP="00B228A6">
            <w:pPr>
              <w:pStyle w:val="ListParagraph"/>
              <w:numPr>
                <w:ilvl w:val="0"/>
                <w:numId w:val="27"/>
              </w:numPr>
            </w:pPr>
            <w:r>
              <w:t>2 meetings to date. Last meeting had presentations from other Royal Colleges</w:t>
            </w:r>
          </w:p>
          <w:p w14:paraId="294163A1" w14:textId="77777777" w:rsidR="00750CD5" w:rsidRDefault="00750CD5" w:rsidP="00750CD5">
            <w:pPr>
              <w:pStyle w:val="ListParagraph"/>
              <w:numPr>
                <w:ilvl w:val="0"/>
                <w:numId w:val="21"/>
              </w:numPr>
            </w:pPr>
            <w:r>
              <w:t>Starting working groups, some RPS representation on these</w:t>
            </w:r>
          </w:p>
          <w:p w14:paraId="7F2B8B97" w14:textId="7523933D" w:rsidR="00750CD5" w:rsidRDefault="00750CD5" w:rsidP="00750CD5">
            <w:pPr>
              <w:pStyle w:val="ListParagraph"/>
              <w:numPr>
                <w:ilvl w:val="0"/>
                <w:numId w:val="22"/>
              </w:numPr>
            </w:pPr>
            <w:r>
              <w:t>Vision piece with T</w:t>
            </w:r>
            <w:r w:rsidR="00B228A6">
              <w:t>he Kings Fund</w:t>
            </w:r>
            <w:r>
              <w:t xml:space="preserve"> talked about</w:t>
            </w:r>
          </w:p>
          <w:p w14:paraId="49302FEF" w14:textId="77777777" w:rsidR="00750CD5" w:rsidRDefault="00750CD5" w:rsidP="00750CD5">
            <w:pPr>
              <w:pStyle w:val="ListParagraph"/>
              <w:numPr>
                <w:ilvl w:val="0"/>
                <w:numId w:val="22"/>
              </w:numPr>
            </w:pPr>
            <w:r>
              <w:t>Feel coming together and engaging with members</w:t>
            </w:r>
          </w:p>
          <w:p w14:paraId="7FEAF5C9" w14:textId="52F5F4F6" w:rsidR="00750CD5" w:rsidRDefault="00750CD5" w:rsidP="00750CD5">
            <w:pPr>
              <w:pStyle w:val="ListParagraph"/>
              <w:numPr>
                <w:ilvl w:val="0"/>
                <w:numId w:val="22"/>
              </w:numPr>
            </w:pPr>
            <w:r>
              <w:t>Development of ICS will be important and how th</w:t>
            </w:r>
            <w:r w:rsidR="002C4CD6">
              <w:t>ey bran</w:t>
            </w:r>
            <w:r>
              <w:t>ch i</w:t>
            </w:r>
            <w:r w:rsidR="002C4CD6">
              <w:t>n</w:t>
            </w:r>
            <w:r>
              <w:t>to primary care</w:t>
            </w:r>
          </w:p>
          <w:p w14:paraId="40C36339" w14:textId="1E4D5A0E" w:rsidR="002C4CD6" w:rsidRDefault="00B228A6" w:rsidP="00750CD5">
            <w:pPr>
              <w:pStyle w:val="ListParagraph"/>
              <w:numPr>
                <w:ilvl w:val="0"/>
                <w:numId w:val="22"/>
              </w:numPr>
            </w:pPr>
            <w:r>
              <w:t xml:space="preserve">Taking a </w:t>
            </w:r>
            <w:r w:rsidR="002C4CD6">
              <w:t>360 approach around leadership</w:t>
            </w:r>
          </w:p>
          <w:p w14:paraId="18847DD1" w14:textId="77777777" w:rsidR="00B228A6" w:rsidRDefault="00B228A6" w:rsidP="00B228A6">
            <w:pPr>
              <w:pStyle w:val="ListParagraph"/>
            </w:pPr>
          </w:p>
          <w:p w14:paraId="18822F09" w14:textId="16177E1A" w:rsidR="00750CD5" w:rsidRDefault="00B228A6" w:rsidP="00750CD5">
            <w:r>
              <w:t>RPS update</w:t>
            </w:r>
          </w:p>
          <w:p w14:paraId="21B65753" w14:textId="77777777" w:rsidR="00750CD5" w:rsidRDefault="00750CD5" w:rsidP="00750CD5">
            <w:pPr>
              <w:pStyle w:val="ListParagraph"/>
              <w:numPr>
                <w:ilvl w:val="0"/>
                <w:numId w:val="23"/>
              </w:numPr>
            </w:pPr>
            <w:r>
              <w:t>Welsh webinar still to take place</w:t>
            </w:r>
          </w:p>
          <w:p w14:paraId="29BFAB67" w14:textId="77777777" w:rsidR="00750CD5" w:rsidRDefault="002C4CD6" w:rsidP="00750CD5">
            <w:pPr>
              <w:pStyle w:val="ListParagraph"/>
              <w:numPr>
                <w:ilvl w:val="0"/>
                <w:numId w:val="23"/>
              </w:numPr>
            </w:pPr>
            <w:r>
              <w:t>Survey may extend closing date</w:t>
            </w:r>
          </w:p>
          <w:p w14:paraId="4B4DE867" w14:textId="55FC1907" w:rsidR="002C4CD6" w:rsidRDefault="002C4CD6" w:rsidP="00750CD5">
            <w:pPr>
              <w:pStyle w:val="ListParagraph"/>
              <w:numPr>
                <w:ilvl w:val="0"/>
                <w:numId w:val="23"/>
              </w:numPr>
            </w:pPr>
            <w:r>
              <w:t>I</w:t>
            </w:r>
            <w:r w:rsidR="00B228A6">
              <w:t>s</w:t>
            </w:r>
            <w:r>
              <w:t xml:space="preserve"> UK wide and comes from all four </w:t>
            </w:r>
            <w:proofErr w:type="spellStart"/>
            <w:r>
              <w:t>CPhOs</w:t>
            </w:r>
            <w:proofErr w:type="spellEnd"/>
          </w:p>
          <w:p w14:paraId="7802FD36" w14:textId="75DFFE25" w:rsidR="002C4CD6" w:rsidRDefault="002C4CD6" w:rsidP="00750CD5">
            <w:pPr>
              <w:pStyle w:val="ListParagraph"/>
              <w:numPr>
                <w:ilvl w:val="0"/>
                <w:numId w:val="23"/>
              </w:numPr>
            </w:pPr>
            <w:r>
              <w:t>Large scope as also looking at international</w:t>
            </w:r>
            <w:r w:rsidR="008653A7">
              <w:t xml:space="preserve"> examples</w:t>
            </w:r>
          </w:p>
          <w:p w14:paraId="2BA6CDC8" w14:textId="465B44B0" w:rsidR="002C4CD6" w:rsidRDefault="002C4CD6" w:rsidP="00750CD5">
            <w:pPr>
              <w:pStyle w:val="ListParagraph"/>
              <w:numPr>
                <w:ilvl w:val="0"/>
                <w:numId w:val="23"/>
              </w:numPr>
            </w:pPr>
            <w:r>
              <w:t>Pharmacists’ role changing as become prescribers and will be taking on more complex care</w:t>
            </w:r>
          </w:p>
          <w:p w14:paraId="3D2C2F7A" w14:textId="77777777" w:rsidR="002C4CD6" w:rsidRDefault="002C4CD6" w:rsidP="002C4CD6">
            <w:pPr>
              <w:pStyle w:val="ListParagraph"/>
              <w:numPr>
                <w:ilvl w:val="0"/>
                <w:numId w:val="23"/>
              </w:numPr>
            </w:pPr>
            <w:r>
              <w:t>Role of technicians and expansion of this and infrastructure to support this</w:t>
            </w:r>
          </w:p>
          <w:p w14:paraId="0CA1FBFA" w14:textId="77777777" w:rsidR="002C4CD6" w:rsidRDefault="002C4CD6" w:rsidP="002C4CD6">
            <w:pPr>
              <w:pStyle w:val="ListParagraph"/>
              <w:numPr>
                <w:ilvl w:val="0"/>
                <w:numId w:val="23"/>
              </w:numPr>
            </w:pPr>
            <w:r>
              <w:t>Career path for pharmacists including credentialing at various levels</w:t>
            </w:r>
          </w:p>
          <w:p w14:paraId="7F010E6E" w14:textId="77777777" w:rsidR="002C4CD6" w:rsidRDefault="002C4CD6" w:rsidP="002C4CD6">
            <w:pPr>
              <w:pStyle w:val="ListParagraph"/>
              <w:numPr>
                <w:ilvl w:val="0"/>
                <w:numId w:val="23"/>
              </w:numPr>
            </w:pPr>
            <w:r>
              <w:t>Scope of professional leadership</w:t>
            </w:r>
          </w:p>
          <w:p w14:paraId="57538E4B" w14:textId="77777777" w:rsidR="002C4CD6" w:rsidRDefault="002C4CD6" w:rsidP="002C4CD6">
            <w:pPr>
              <w:pStyle w:val="ListParagraph"/>
              <w:numPr>
                <w:ilvl w:val="0"/>
                <w:numId w:val="23"/>
              </w:numPr>
            </w:pPr>
            <w:r>
              <w:t>Bringing all elements of pharmacy family together including specialists</w:t>
            </w:r>
          </w:p>
          <w:p w14:paraId="0EEB19A9" w14:textId="15480038" w:rsidR="002C4CD6" w:rsidRPr="000C7A2D" w:rsidRDefault="002C4CD6" w:rsidP="002C4CD6">
            <w:pPr>
              <w:pStyle w:val="ListParagraph"/>
              <w:numPr>
                <w:ilvl w:val="0"/>
                <w:numId w:val="23"/>
              </w:numPr>
            </w:pPr>
            <w:r>
              <w:t xml:space="preserve">UK Commission information and survey can be found here </w:t>
            </w:r>
            <w:hyperlink r:id="rId7" w:history="1">
              <w:r w:rsidRPr="00EB4827">
                <w:rPr>
                  <w:rStyle w:val="Hyperlink"/>
                </w:rPr>
                <w:t>https://bit.ly/3AsyfbS</w:t>
              </w:r>
            </w:hyperlink>
            <w:r>
              <w:t xml:space="preserve"> </w:t>
            </w:r>
          </w:p>
        </w:tc>
      </w:tr>
      <w:tr w:rsidR="002C4CD6" w14:paraId="65A74B31" w14:textId="77777777" w:rsidTr="6A4E4F6E">
        <w:trPr>
          <w:trHeight w:val="568"/>
        </w:trPr>
        <w:tc>
          <w:tcPr>
            <w:tcW w:w="1271" w:type="dxa"/>
          </w:tcPr>
          <w:p w14:paraId="0AB91447" w14:textId="77777777" w:rsidR="002C4CD6" w:rsidRPr="004237B3" w:rsidRDefault="002C4CD6" w:rsidP="00121176">
            <w:pPr>
              <w:rPr>
                <w:b/>
                <w:bCs/>
              </w:rPr>
            </w:pPr>
          </w:p>
        </w:tc>
        <w:tc>
          <w:tcPr>
            <w:tcW w:w="7745" w:type="dxa"/>
          </w:tcPr>
          <w:p w14:paraId="794BA289" w14:textId="77777777" w:rsidR="002C4CD6" w:rsidRDefault="002C4CD6" w:rsidP="00121176"/>
        </w:tc>
      </w:tr>
    </w:tbl>
    <w:p w14:paraId="2BE959FC" w14:textId="1B853478" w:rsidR="00384591" w:rsidRDefault="00384591" w:rsidP="00A75C94">
      <w:pPr>
        <w:spacing w:after="0"/>
      </w:pPr>
    </w:p>
    <w:p w14:paraId="367F4A3A" w14:textId="1C0563E3" w:rsidR="00035C75" w:rsidRDefault="57DF0A69" w:rsidP="57DF0A69">
      <w:pPr>
        <w:pStyle w:val="Heading2"/>
        <w:rPr>
          <w:rFonts w:ascii="Calibri Light" w:hAnsi="Calibri Light"/>
          <w:b/>
          <w:bCs/>
        </w:rPr>
      </w:pPr>
      <w:r w:rsidRPr="57DF0A69">
        <w:rPr>
          <w:b/>
          <w:bCs/>
          <w:color w:val="000000" w:themeColor="text1"/>
        </w:rPr>
        <w:t>5:  Brief update on vision work (10 mins)- Heidi Wright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5A8CE91A" w14:paraId="50C0020C" w14:textId="77777777" w:rsidTr="4B912CE5">
        <w:trPr>
          <w:trHeight w:val="273"/>
        </w:trPr>
        <w:tc>
          <w:tcPr>
            <w:tcW w:w="1271" w:type="dxa"/>
          </w:tcPr>
          <w:p w14:paraId="3AD8E3EC" w14:textId="77777777" w:rsidR="5A8CE91A" w:rsidRDefault="5A8CE91A" w:rsidP="5A8CE91A">
            <w:pPr>
              <w:rPr>
                <w:b/>
                <w:bCs/>
              </w:rPr>
            </w:pPr>
            <w:r w:rsidRPr="5A8CE91A"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4CECAC71" w14:textId="7D653C04" w:rsidR="5A8CE91A" w:rsidRDefault="5A8CE91A" w:rsidP="5A8CE91A">
            <w:r w:rsidRPr="5A8CE91A">
              <w:t>To provide an update on the vision work across all 3 countries</w:t>
            </w:r>
          </w:p>
        </w:tc>
      </w:tr>
      <w:tr w:rsidR="5A8CE91A" w14:paraId="19D0E7B8" w14:textId="77777777" w:rsidTr="4B912CE5">
        <w:trPr>
          <w:trHeight w:val="638"/>
        </w:trPr>
        <w:tc>
          <w:tcPr>
            <w:tcW w:w="1271" w:type="dxa"/>
          </w:tcPr>
          <w:p w14:paraId="3D25B4DF" w14:textId="77777777" w:rsidR="5A8CE91A" w:rsidRDefault="5A8CE91A" w:rsidP="5A8CE91A">
            <w:pPr>
              <w:rPr>
                <w:b/>
                <w:bCs/>
              </w:rPr>
            </w:pPr>
            <w:r w:rsidRPr="5A8CE91A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0F2B3CAA" w14:textId="047DC92D" w:rsidR="5A8CE91A" w:rsidRDefault="5A8CE91A" w:rsidP="5A8CE91A">
            <w:pPr>
              <w:pStyle w:val="ListParagraph"/>
              <w:ind w:left="0"/>
            </w:pPr>
            <w:r>
              <w:t>Group members to be aware of progress in this area and are encouraged to respond to the open consultations in England and Wales</w:t>
            </w:r>
          </w:p>
        </w:tc>
      </w:tr>
      <w:tr w:rsidR="5A8CE91A" w14:paraId="246A50AB" w14:textId="77777777" w:rsidTr="4B912CE5">
        <w:trPr>
          <w:trHeight w:val="585"/>
        </w:trPr>
        <w:tc>
          <w:tcPr>
            <w:tcW w:w="1271" w:type="dxa"/>
          </w:tcPr>
          <w:p w14:paraId="53C54EE9" w14:textId="77777777" w:rsidR="5A8CE91A" w:rsidRDefault="5A8CE91A" w:rsidP="5A8CE91A">
            <w:pPr>
              <w:rPr>
                <w:b/>
                <w:bCs/>
              </w:rPr>
            </w:pPr>
            <w:r w:rsidRPr="5A8CE91A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7781141D" w14:textId="2F9F8507" w:rsidR="5A8CE91A" w:rsidRDefault="00B228A6" w:rsidP="4B912CE5">
            <w:pPr>
              <w:pStyle w:val="Heading2"/>
              <w:spacing w:line="259" w:lineRule="auto"/>
              <w:outlineLvl w:val="1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228A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Action</w:t>
            </w:r>
            <w:r w:rsidRPr="00B228A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Slides to be sent to PCPEAG members following the meeting</w:t>
            </w:r>
          </w:p>
        </w:tc>
      </w:tr>
    </w:tbl>
    <w:p w14:paraId="3F0EDDE1" w14:textId="1B853478" w:rsidR="00035C75" w:rsidRDefault="00035C75" w:rsidP="00A75C94">
      <w:pPr>
        <w:spacing w:after="0"/>
      </w:pPr>
    </w:p>
    <w:p w14:paraId="59CB07CC" w14:textId="665C5E0F" w:rsidR="00035C75" w:rsidRDefault="00035C75" w:rsidP="5A8CE91A">
      <w:pPr>
        <w:spacing w:after="0"/>
      </w:pPr>
    </w:p>
    <w:p w14:paraId="2A4B0696" w14:textId="02D0B6C8" w:rsidR="00B71420" w:rsidRPr="0044432F" w:rsidRDefault="5A8CE91A" w:rsidP="5A8CE91A">
      <w:pPr>
        <w:keepNext/>
        <w:keepLines/>
        <w:pBdr>
          <w:bottom w:val="single" w:sz="4" w:space="1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5A8CE91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6: AOB and summary </w:t>
      </w:r>
      <w:r>
        <w:t>(</w:t>
      </w:r>
      <w:r w:rsidRPr="5A8CE91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10 mins) </w:t>
      </w:r>
      <w:proofErr w:type="gramStart"/>
      <w:r w:rsidRPr="5A8CE91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-  Anne</w:t>
      </w:r>
      <w:proofErr w:type="gramEnd"/>
      <w:r w:rsidRPr="5A8CE91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Thomson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71420" w14:paraId="1974D4BE" w14:textId="77777777" w:rsidTr="00AB2248">
        <w:trPr>
          <w:trHeight w:val="365"/>
        </w:trPr>
        <w:tc>
          <w:tcPr>
            <w:tcW w:w="1271" w:type="dxa"/>
          </w:tcPr>
          <w:p w14:paraId="1B4866D6" w14:textId="77777777" w:rsidR="00B71420" w:rsidRPr="0089288F" w:rsidRDefault="00B71420" w:rsidP="00365528">
            <w:pPr>
              <w:rPr>
                <w:rFonts w:cstheme="minorHAnsi"/>
                <w:b/>
                <w:bCs/>
              </w:rPr>
            </w:pPr>
            <w:r w:rsidRPr="0089288F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439DD803" w14:textId="2DD58670" w:rsidR="00FD5136" w:rsidRPr="0089288F" w:rsidRDefault="00B228A6" w:rsidP="00B228A6">
            <w:pPr>
              <w:pStyle w:val="Plain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AOB </w:t>
            </w:r>
          </w:p>
        </w:tc>
      </w:tr>
      <w:tr w:rsidR="00B71420" w14:paraId="3F5F1F08" w14:textId="77777777" w:rsidTr="00365528">
        <w:trPr>
          <w:trHeight w:val="568"/>
        </w:trPr>
        <w:tc>
          <w:tcPr>
            <w:tcW w:w="1271" w:type="dxa"/>
          </w:tcPr>
          <w:p w14:paraId="321234D9" w14:textId="77777777" w:rsidR="00B71420" w:rsidRPr="0089288F" w:rsidRDefault="00B71420" w:rsidP="00365528">
            <w:pPr>
              <w:rPr>
                <w:b/>
                <w:bCs/>
              </w:rPr>
            </w:pPr>
            <w:r w:rsidRPr="0089288F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7F8228AB" w14:textId="30B2C2D3" w:rsidR="00B71420" w:rsidRPr="0089288F" w:rsidRDefault="00B71420" w:rsidP="00365528">
            <w:pPr>
              <w:shd w:val="clear" w:color="auto" w:fill="FFFFFF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B71420" w14:paraId="60426DF8" w14:textId="77777777" w:rsidTr="00365528">
        <w:trPr>
          <w:trHeight w:val="528"/>
        </w:trPr>
        <w:tc>
          <w:tcPr>
            <w:tcW w:w="1271" w:type="dxa"/>
          </w:tcPr>
          <w:p w14:paraId="3F3659F0" w14:textId="77777777" w:rsidR="00B71420" w:rsidRPr="0089288F" w:rsidRDefault="00B71420" w:rsidP="00365528">
            <w:pPr>
              <w:rPr>
                <w:b/>
                <w:bCs/>
              </w:rPr>
            </w:pPr>
            <w:r w:rsidRPr="0089288F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23251279" w14:textId="2C381848" w:rsidR="00B71420" w:rsidRPr="0089288F" w:rsidRDefault="00AB2248" w:rsidP="00AB2248">
            <w:pPr>
              <w:rPr>
                <w:i/>
                <w:iCs/>
              </w:rPr>
            </w:pPr>
            <w:r w:rsidRPr="0089288F">
              <w:rPr>
                <w:i/>
                <w:iCs/>
              </w:rPr>
              <w:t>Summarise key action points</w:t>
            </w:r>
          </w:p>
        </w:tc>
      </w:tr>
    </w:tbl>
    <w:p w14:paraId="13BBE4F3" w14:textId="77777777" w:rsidR="00B71420" w:rsidRDefault="00B71420" w:rsidP="00A75C94">
      <w:pPr>
        <w:spacing w:after="0"/>
      </w:pPr>
    </w:p>
    <w:sectPr w:rsidR="00B71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7D9D" w14:textId="77777777" w:rsidR="008C16D1" w:rsidRDefault="008C16D1" w:rsidP="00E14CCB">
      <w:pPr>
        <w:spacing w:after="0" w:line="240" w:lineRule="auto"/>
      </w:pPr>
      <w:r>
        <w:separator/>
      </w:r>
    </w:p>
  </w:endnote>
  <w:endnote w:type="continuationSeparator" w:id="0">
    <w:p w14:paraId="780EC977" w14:textId="77777777" w:rsidR="008C16D1" w:rsidRDefault="008C16D1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3472" w14:textId="77777777" w:rsidR="008C16D1" w:rsidRDefault="008C16D1" w:rsidP="00E14CCB">
      <w:pPr>
        <w:spacing w:after="0" w:line="240" w:lineRule="auto"/>
      </w:pPr>
      <w:r>
        <w:separator/>
      </w:r>
    </w:p>
  </w:footnote>
  <w:footnote w:type="continuationSeparator" w:id="0">
    <w:p w14:paraId="496297D7" w14:textId="77777777" w:rsidR="008C16D1" w:rsidRDefault="008C16D1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33828"/>
    <w:multiLevelType w:val="hybridMultilevel"/>
    <w:tmpl w:val="09B2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938F4"/>
    <w:multiLevelType w:val="hybridMultilevel"/>
    <w:tmpl w:val="627A5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E52"/>
    <w:multiLevelType w:val="hybridMultilevel"/>
    <w:tmpl w:val="013A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3D1B"/>
    <w:multiLevelType w:val="hybridMultilevel"/>
    <w:tmpl w:val="FEC0CAA0"/>
    <w:lvl w:ilvl="0" w:tplc="733EA4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C48FB"/>
    <w:multiLevelType w:val="hybridMultilevel"/>
    <w:tmpl w:val="F9C8025A"/>
    <w:lvl w:ilvl="0" w:tplc="79C617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F81"/>
    <w:multiLevelType w:val="hybridMultilevel"/>
    <w:tmpl w:val="6456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141B6"/>
    <w:multiLevelType w:val="hybridMultilevel"/>
    <w:tmpl w:val="326E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03E88"/>
    <w:multiLevelType w:val="hybridMultilevel"/>
    <w:tmpl w:val="805E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63BE"/>
    <w:multiLevelType w:val="hybridMultilevel"/>
    <w:tmpl w:val="E8C46D6A"/>
    <w:lvl w:ilvl="0" w:tplc="5238B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F798B"/>
    <w:multiLevelType w:val="hybridMultilevel"/>
    <w:tmpl w:val="4850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27364"/>
    <w:multiLevelType w:val="hybridMultilevel"/>
    <w:tmpl w:val="2D72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25A5"/>
    <w:multiLevelType w:val="hybridMultilevel"/>
    <w:tmpl w:val="A13CEE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21071"/>
    <w:multiLevelType w:val="hybridMultilevel"/>
    <w:tmpl w:val="EFD4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31182"/>
    <w:multiLevelType w:val="hybridMultilevel"/>
    <w:tmpl w:val="9A00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0102"/>
    <w:multiLevelType w:val="hybridMultilevel"/>
    <w:tmpl w:val="181A1906"/>
    <w:lvl w:ilvl="0" w:tplc="79C617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25"/>
  </w:num>
  <w:num w:numId="5">
    <w:abstractNumId w:val="1"/>
  </w:num>
  <w:num w:numId="6">
    <w:abstractNumId w:val="4"/>
  </w:num>
  <w:num w:numId="7">
    <w:abstractNumId w:val="0"/>
  </w:num>
  <w:num w:numId="8">
    <w:abstractNumId w:val="16"/>
  </w:num>
  <w:num w:numId="9">
    <w:abstractNumId w:val="22"/>
  </w:num>
  <w:num w:numId="10">
    <w:abstractNumId w:val="10"/>
  </w:num>
  <w:num w:numId="11">
    <w:abstractNumId w:val="2"/>
  </w:num>
  <w:num w:numId="12">
    <w:abstractNumId w:val="26"/>
  </w:num>
  <w:num w:numId="13">
    <w:abstractNumId w:val="13"/>
  </w:num>
  <w:num w:numId="14">
    <w:abstractNumId w:val="7"/>
  </w:num>
  <w:num w:numId="15">
    <w:abstractNumId w:val="24"/>
  </w:num>
  <w:num w:numId="16">
    <w:abstractNumId w:val="8"/>
  </w:num>
  <w:num w:numId="17">
    <w:abstractNumId w:val="14"/>
  </w:num>
  <w:num w:numId="18">
    <w:abstractNumId w:val="6"/>
  </w:num>
  <w:num w:numId="19">
    <w:abstractNumId w:val="23"/>
  </w:num>
  <w:num w:numId="20">
    <w:abstractNumId w:val="18"/>
  </w:num>
  <w:num w:numId="21">
    <w:abstractNumId w:val="3"/>
  </w:num>
  <w:num w:numId="22">
    <w:abstractNumId w:val="11"/>
  </w:num>
  <w:num w:numId="23">
    <w:abstractNumId w:val="17"/>
  </w:num>
  <w:num w:numId="24">
    <w:abstractNumId w:val="9"/>
  </w:num>
  <w:num w:numId="25">
    <w:abstractNumId w:val="5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01C6A"/>
    <w:rsid w:val="00024749"/>
    <w:rsid w:val="00024F7C"/>
    <w:rsid w:val="00035C75"/>
    <w:rsid w:val="0004053B"/>
    <w:rsid w:val="0004414A"/>
    <w:rsid w:val="00046FE2"/>
    <w:rsid w:val="00070D06"/>
    <w:rsid w:val="00076F9A"/>
    <w:rsid w:val="00087631"/>
    <w:rsid w:val="000877BA"/>
    <w:rsid w:val="000A0C1D"/>
    <w:rsid w:val="000B43CF"/>
    <w:rsid w:val="000C3BA1"/>
    <w:rsid w:val="000C5A09"/>
    <w:rsid w:val="000C6B08"/>
    <w:rsid w:val="000C7A2D"/>
    <w:rsid w:val="00121176"/>
    <w:rsid w:val="0015099B"/>
    <w:rsid w:val="001527E0"/>
    <w:rsid w:val="00176C8A"/>
    <w:rsid w:val="00183BA0"/>
    <w:rsid w:val="001B138E"/>
    <w:rsid w:val="001E764A"/>
    <w:rsid w:val="001F6DF3"/>
    <w:rsid w:val="00206511"/>
    <w:rsid w:val="002374E0"/>
    <w:rsid w:val="00246364"/>
    <w:rsid w:val="00246A47"/>
    <w:rsid w:val="00262DBA"/>
    <w:rsid w:val="0026426F"/>
    <w:rsid w:val="00267351"/>
    <w:rsid w:val="00296ACA"/>
    <w:rsid w:val="002B7F1E"/>
    <w:rsid w:val="002C4CD6"/>
    <w:rsid w:val="002E409B"/>
    <w:rsid w:val="003058A6"/>
    <w:rsid w:val="00327C7D"/>
    <w:rsid w:val="00331BD5"/>
    <w:rsid w:val="00346E9A"/>
    <w:rsid w:val="00357E03"/>
    <w:rsid w:val="00382E8B"/>
    <w:rsid w:val="00384591"/>
    <w:rsid w:val="003C0113"/>
    <w:rsid w:val="003D2558"/>
    <w:rsid w:val="00406D39"/>
    <w:rsid w:val="00406F24"/>
    <w:rsid w:val="0041014A"/>
    <w:rsid w:val="004130F1"/>
    <w:rsid w:val="004152D5"/>
    <w:rsid w:val="00416B8E"/>
    <w:rsid w:val="004237B3"/>
    <w:rsid w:val="00425828"/>
    <w:rsid w:val="0044432F"/>
    <w:rsid w:val="00451DD4"/>
    <w:rsid w:val="004549B4"/>
    <w:rsid w:val="00461ECB"/>
    <w:rsid w:val="004712F0"/>
    <w:rsid w:val="004A4074"/>
    <w:rsid w:val="004A76F5"/>
    <w:rsid w:val="004C4897"/>
    <w:rsid w:val="004D503E"/>
    <w:rsid w:val="004E3778"/>
    <w:rsid w:val="004F6BD6"/>
    <w:rsid w:val="00500E39"/>
    <w:rsid w:val="0051027F"/>
    <w:rsid w:val="00530FA9"/>
    <w:rsid w:val="00552F44"/>
    <w:rsid w:val="0056385B"/>
    <w:rsid w:val="0057039E"/>
    <w:rsid w:val="005734B9"/>
    <w:rsid w:val="005B586C"/>
    <w:rsid w:val="005D12E6"/>
    <w:rsid w:val="005E3EA7"/>
    <w:rsid w:val="005F4B89"/>
    <w:rsid w:val="005F7189"/>
    <w:rsid w:val="00607450"/>
    <w:rsid w:val="0061467C"/>
    <w:rsid w:val="006255E1"/>
    <w:rsid w:val="00634AB0"/>
    <w:rsid w:val="006363F0"/>
    <w:rsid w:val="00662259"/>
    <w:rsid w:val="00692FEC"/>
    <w:rsid w:val="006B567E"/>
    <w:rsid w:val="006C726C"/>
    <w:rsid w:val="006C7D41"/>
    <w:rsid w:val="006D0ABB"/>
    <w:rsid w:val="006F15D8"/>
    <w:rsid w:val="006F2D7B"/>
    <w:rsid w:val="0072482C"/>
    <w:rsid w:val="00750CD5"/>
    <w:rsid w:val="007510AD"/>
    <w:rsid w:val="00764B07"/>
    <w:rsid w:val="0077311F"/>
    <w:rsid w:val="00776282"/>
    <w:rsid w:val="00782D7B"/>
    <w:rsid w:val="00783A0E"/>
    <w:rsid w:val="00787DBB"/>
    <w:rsid w:val="007913BF"/>
    <w:rsid w:val="00793075"/>
    <w:rsid w:val="00794790"/>
    <w:rsid w:val="007B312E"/>
    <w:rsid w:val="007C0870"/>
    <w:rsid w:val="007C35CF"/>
    <w:rsid w:val="007E1598"/>
    <w:rsid w:val="007E5BEC"/>
    <w:rsid w:val="007F622D"/>
    <w:rsid w:val="007F69C7"/>
    <w:rsid w:val="00803D73"/>
    <w:rsid w:val="0081651D"/>
    <w:rsid w:val="008333F8"/>
    <w:rsid w:val="00836EE8"/>
    <w:rsid w:val="008653A7"/>
    <w:rsid w:val="00867569"/>
    <w:rsid w:val="00873252"/>
    <w:rsid w:val="00873290"/>
    <w:rsid w:val="0088199B"/>
    <w:rsid w:val="008927DB"/>
    <w:rsid w:val="0089288F"/>
    <w:rsid w:val="00894E62"/>
    <w:rsid w:val="008C16D1"/>
    <w:rsid w:val="008E389E"/>
    <w:rsid w:val="00907617"/>
    <w:rsid w:val="0091423A"/>
    <w:rsid w:val="0093351D"/>
    <w:rsid w:val="009644BF"/>
    <w:rsid w:val="0096798E"/>
    <w:rsid w:val="00990A5F"/>
    <w:rsid w:val="009975DF"/>
    <w:rsid w:val="009A7AAB"/>
    <w:rsid w:val="00A21384"/>
    <w:rsid w:val="00A60E8E"/>
    <w:rsid w:val="00A73729"/>
    <w:rsid w:val="00A75C94"/>
    <w:rsid w:val="00A82399"/>
    <w:rsid w:val="00A94A2E"/>
    <w:rsid w:val="00AB2248"/>
    <w:rsid w:val="00AB2987"/>
    <w:rsid w:val="00AC0548"/>
    <w:rsid w:val="00AC7955"/>
    <w:rsid w:val="00AD17D0"/>
    <w:rsid w:val="00B01DCF"/>
    <w:rsid w:val="00B228A6"/>
    <w:rsid w:val="00B2460C"/>
    <w:rsid w:val="00B27D84"/>
    <w:rsid w:val="00B34421"/>
    <w:rsid w:val="00B54907"/>
    <w:rsid w:val="00B653A2"/>
    <w:rsid w:val="00B71420"/>
    <w:rsid w:val="00B91B5C"/>
    <w:rsid w:val="00B95E6F"/>
    <w:rsid w:val="00BA6489"/>
    <w:rsid w:val="00BC37AC"/>
    <w:rsid w:val="00BC5A69"/>
    <w:rsid w:val="00BD2248"/>
    <w:rsid w:val="00BD5AB6"/>
    <w:rsid w:val="00BE5822"/>
    <w:rsid w:val="00BF5B3B"/>
    <w:rsid w:val="00C0229B"/>
    <w:rsid w:val="00C03D08"/>
    <w:rsid w:val="00C2084A"/>
    <w:rsid w:val="00C2595E"/>
    <w:rsid w:val="00C261E6"/>
    <w:rsid w:val="00C35C46"/>
    <w:rsid w:val="00C56277"/>
    <w:rsid w:val="00C5682A"/>
    <w:rsid w:val="00C77D73"/>
    <w:rsid w:val="00C834C9"/>
    <w:rsid w:val="00C90D6E"/>
    <w:rsid w:val="00CA4263"/>
    <w:rsid w:val="00CA621E"/>
    <w:rsid w:val="00CC7679"/>
    <w:rsid w:val="00CE1007"/>
    <w:rsid w:val="00CF0B7F"/>
    <w:rsid w:val="00CF2522"/>
    <w:rsid w:val="00CF490F"/>
    <w:rsid w:val="00D06CE2"/>
    <w:rsid w:val="00D132B8"/>
    <w:rsid w:val="00D14202"/>
    <w:rsid w:val="00D43CB3"/>
    <w:rsid w:val="00D560DC"/>
    <w:rsid w:val="00D70791"/>
    <w:rsid w:val="00D949D6"/>
    <w:rsid w:val="00DA48C2"/>
    <w:rsid w:val="00DB05F0"/>
    <w:rsid w:val="00DB2E68"/>
    <w:rsid w:val="00DC20FA"/>
    <w:rsid w:val="00DE19B1"/>
    <w:rsid w:val="00E14CCB"/>
    <w:rsid w:val="00E22779"/>
    <w:rsid w:val="00E350BA"/>
    <w:rsid w:val="00E71ACA"/>
    <w:rsid w:val="00E836F9"/>
    <w:rsid w:val="00E84C58"/>
    <w:rsid w:val="00E963C8"/>
    <w:rsid w:val="00EA01DF"/>
    <w:rsid w:val="00EC55EE"/>
    <w:rsid w:val="00ED2B68"/>
    <w:rsid w:val="00F13470"/>
    <w:rsid w:val="00F27759"/>
    <w:rsid w:val="00F41A50"/>
    <w:rsid w:val="00F41DFD"/>
    <w:rsid w:val="00F57CA6"/>
    <w:rsid w:val="00F63C83"/>
    <w:rsid w:val="00F76B78"/>
    <w:rsid w:val="00FA408B"/>
    <w:rsid w:val="00FD5136"/>
    <w:rsid w:val="00FE4C3F"/>
    <w:rsid w:val="00FE789D"/>
    <w:rsid w:val="00FF3C6B"/>
    <w:rsid w:val="4B912CE5"/>
    <w:rsid w:val="57DF0A69"/>
    <w:rsid w:val="5A8CE91A"/>
    <w:rsid w:val="6A4E4F6E"/>
    <w:rsid w:val="741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C7679"/>
    <w:rPr>
      <w:color w:val="954F72" w:themeColor="followedHyperlink"/>
      <w:u w:val="single"/>
    </w:rPr>
  </w:style>
  <w:style w:type="paragraph" w:customStyle="1" w:styleId="xxmsolistparagraph">
    <w:name w:val="x_x_msolistparagraph"/>
    <w:basedOn w:val="Normal"/>
    <w:rsid w:val="00CC7679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01C6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it.ly/3Asyfb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Heidi Wright</cp:lastModifiedBy>
  <cp:revision>2</cp:revision>
  <dcterms:created xsi:type="dcterms:W3CDTF">2022-09-22T07:47:00Z</dcterms:created>
  <dcterms:modified xsi:type="dcterms:W3CDTF">2022-09-22T07:47:00Z</dcterms:modified>
</cp:coreProperties>
</file>